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86470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26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062C2A" w:rsidRDefault="00062C2A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ПЕРВЫЕ ЦИФРЫ</w:t>
      </w:r>
      <w:r w:rsidR="0072159C"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2159C" w:rsidRPr="00062C2A" w:rsidRDefault="00062C2A" w:rsidP="00062C2A">
      <w:pPr>
        <w:spacing w:line="276" w:lineRule="auto"/>
        <w:ind w:left="1276"/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ТЫВА.</w:t>
      </w:r>
      <w:r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ПОИСКАХ ЧАБАНОВ</w:t>
      </w:r>
    </w:p>
    <w:p w:rsidR="0072159C" w:rsidRPr="0072159C" w:rsidRDefault="0072159C" w:rsidP="00376ED9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bookmarkStart w:id="0" w:name="_GoBack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1197 жителей отдаленного села Кара-Холь Бай-</w:t>
      </w:r>
      <w:proofErr w:type="spell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района Республики Тывы стали </w:t>
      </w:r>
      <w:r w:rsidRPr="00BE1F69">
        <w:rPr>
          <w:rFonts w:ascii="Arial" w:eastAsia="Calibri" w:hAnsi="Arial" w:cs="Arial"/>
          <w:b/>
          <w:color w:val="525252"/>
          <w:sz w:val="24"/>
          <w:szCs w:val="24"/>
        </w:rPr>
        <w:t>первыми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участниками новой Всероссийской переписи населения</w:t>
      </w:r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сообщается на </w:t>
      </w:r>
      <w:hyperlink r:id="rId9" w:history="1">
        <w:r w:rsidR="00BE1F69" w:rsidRPr="00BE1F69">
          <w:rPr>
            <w:rStyle w:val="a9"/>
            <w:rFonts w:ascii="Arial" w:eastAsia="Calibri" w:hAnsi="Arial" w:cs="Arial"/>
            <w:b/>
            <w:sz w:val="24"/>
            <w:szCs w:val="24"/>
          </w:rPr>
          <w:t>сайте</w:t>
        </w:r>
      </w:hyperlink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>медиафиса</w:t>
      </w:r>
      <w:proofErr w:type="spellEnd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6470D">
        <w:rPr>
          <w:rFonts w:ascii="Arial" w:eastAsia="Calibri" w:hAnsi="Arial" w:cs="Arial"/>
          <w:b/>
          <w:color w:val="525252"/>
          <w:sz w:val="24"/>
          <w:szCs w:val="24"/>
        </w:rPr>
        <w:t xml:space="preserve">. С 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октября она началась в труднодоступных районах страны,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добраться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куда можно только в определенное время года. Куда уже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добрались переписчики и что удалось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выяснить?</w:t>
      </w:r>
    </w:p>
    <w:bookmarkEnd w:id="0"/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Село Кара-Холь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расположено в 300 километрах от столицы Тывы — города Кызыла — у слияния рек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Тапсы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Алаш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>. Весной и летом уровень рек поднимается, а зимой на перевалах образуются сугробы, поэтому лучшее время для проведения переписи населения здесь — октябрь.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Перепись в районе проходит в тесном взаимодействии с местными органами власти. Как и жители, они заинтересованы в успехе мероприятия, которое позволяет точно выявить изменения в составе населения и другие важные данные для дальнейшего развития территории. Переписчики получили помощь с транспортом и размещением во время экспедиции.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Кара-Холе в октябре работали четыре переписчика, каждый из них ранее прошел специальное обучение. Несмотря на отдаленность и отсутствие постоянной дороги и райцентра, село достаточно большое. Только в основной его части, как подтвердилось, сейчас проживает 1197 человек.  Еще предположительно полсотни — на дальних чабанских стоянках. Туда переписчики отправятся на моторных лодках, чтобы найти и учесть всех оставшихся сельчан, даже ведущих уединенный образ жизни вдали от цивилизации. Для переписи важен каждый!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Первые итоги уже можно подвести. Если выяснится, что чабанов не более пятидесяти, то окажется, что население села за 10 лет сократилось на 10%. По данным последней переписи, в Кара-Холе проживали 1395 человек. Кстати, больше половины из них (52%) — женщины. Также перепись 2010 года показала, что сельчане в Тыве активно переселяются в города и составляют уже меньшую часть населения региона.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lastRenderedPageBreak/>
        <w:t>В городах Тывы в 2010 году проживало 53,1% от общей численности населения республики. Для сравнения: в 1959 году в Тыве сельское население составляло 70,8%, а городское — только 29,2%.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Всего на территории Бай-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района республики, с которого началась новая Всероссийская перепись, находится восемь населенных пунктов. В них, по данным текущего учета, живет около 10 тыс. человек. Точная численность будет установлена в ходе дальнейшей переписи.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декабре она пройдет в еще одном районе Тывы, который относится к труднодоступным территориям —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Улуг-Хемском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. В поселке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Эйлиг-Хем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нет моста, поэтому двое переписчиков смогут добраться туда после установления льда на Енисее.</w:t>
      </w:r>
    </w:p>
    <w:p w:rsidR="002E7F5B" w:rsidRPr="002E7F5B" w:rsidRDefault="004009E1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ED72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E7F5B" w:rsidRPr="002E7F5B">
        <w:rPr>
          <w:rFonts w:ascii="Arial" w:eastAsia="Calibri" w:hAnsi="Arial" w:cs="Arial"/>
          <w:color w:val="525252"/>
          <w:sz w:val="24"/>
          <w:szCs w:val="24"/>
        </w:rPr>
        <w:t xml:space="preserve"> отдаленных и труднодоступных территориях России началась  в октябре 2020 года, за полгода до основного этапа, намеченного на апрель 2021 года. Кроме Тывы в октябре она проходит в Томской области и Ямало-Ненецком автономном округе. </w:t>
      </w:r>
    </w:p>
    <w:p w:rsidR="002E7F5B" w:rsidRDefault="002E7F5B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E7F5B">
        <w:rPr>
          <w:rFonts w:ascii="Arial" w:eastAsia="Calibri" w:hAnsi="Arial" w:cs="Arial"/>
          <w:color w:val="525252"/>
          <w:sz w:val="24"/>
          <w:szCs w:val="24"/>
        </w:rPr>
        <w:t xml:space="preserve">Всего же с  октября 2020 года по  июнь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</w:t>
      </w:r>
    </w:p>
    <w:p w:rsidR="00BE1F69" w:rsidRDefault="00FF32D2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Узнать 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>подробнее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о графике проведения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в регионах,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как определяются труднодоступные районы и организуются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экспедиции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в интересах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>следить за всеми событиями переписи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 на отдаленных территориях можно в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специальном 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>разделе сайта ВПН</w:t>
      </w:r>
      <w:r w:rsidR="00BE1F69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10" w:history="1">
        <w:r w:rsidR="00BE1F69" w:rsidRPr="00332967">
          <w:rPr>
            <w:rStyle w:val="a9"/>
            <w:rFonts w:ascii="Arial" w:eastAsia="Calibri" w:hAnsi="Arial" w:cs="Arial"/>
            <w:sz w:val="24"/>
            <w:szCs w:val="24"/>
          </w:rPr>
          <w:t>https://www.strana2020.ru/trudnodostupnye.php</w:t>
        </w:r>
      </w:hyperlink>
    </w:p>
    <w:p w:rsidR="00C1261F" w:rsidRPr="00BE1F69" w:rsidRDefault="00BE1F69" w:rsidP="00BE1F6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1F6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</w:t>
      </w:r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376E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C8" w:rsidRDefault="005A7AC8" w:rsidP="00A02726">
      <w:pPr>
        <w:spacing w:after="0" w:line="240" w:lineRule="auto"/>
      </w:pPr>
      <w:r>
        <w:separator/>
      </w:r>
    </w:p>
  </w:endnote>
  <w:end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76ED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C8" w:rsidRDefault="005A7AC8" w:rsidP="00A02726">
      <w:pPr>
        <w:spacing w:after="0" w:line="240" w:lineRule="auto"/>
      </w:pPr>
      <w:r>
        <w:separator/>
      </w:r>
    </w:p>
  </w:footnote>
  <w:foot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76E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ED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76E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6ED9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trudnodostupnye.ph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perepis-naseleniya-proshla-v-otdalennykh-poselkakh-tyvy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A5BE-7047-4E0B-A943-E966F43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2020-10-26T07:19:00Z</dcterms:created>
  <dcterms:modified xsi:type="dcterms:W3CDTF">2020-10-26T12:33:00Z</dcterms:modified>
</cp:coreProperties>
</file>